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助力“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春节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”期间疫情防控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深入开展迎新春爱国卫生专项活动方案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为进一步营造干净整洁、文明有序、绿色环保、健康祥和的节日环境，巩固常态化疫情防控成果，结合我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冬春季爱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</w:rPr>
        <w:t>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生运动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以习近平总书记关于新时期开展爱国卫生运动、做好疫情防控工作的重要指示批示精神为根本遵循，按照国家、自治区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、呼和浩特市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疫情防控工作总体部署，进一步丰富爱国卫生工作内涵，创新方式方法，全民动员、全民参与，群防群控、联防联控，将具有强大动能的群众运动优势转化为做好新冠疫情常态化防控、助力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武川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具体行动。坚持以问题为导向，着力治理影响群众健康的危害因素，推动从环境卫生治理向全面社会健康管理转变。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二、活动主题和时间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（一）主题：“建设健康家园 共享健康佳节”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（二）时间：2022年1月至2022年3月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三、重点工作任务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要以“讲究卫生、清脏治乱、防制病媒”等为重点，结合落实乡村振兴战略、村庄清洁行动方案，大力引导社会各界和广大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养成文明健康、绿色环保生活方式，不断改善城乡环境卫生面貌，夯实疫情防控群众基础，营造卫生整洁节日环境。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持续推进倡导文明健康绿色环保生活方式活动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充分利用各类媒体和有效载体，进一步加强健康知识宣传，引导群众自觉践行文明健康绿色环保的生活方式。要积极开展“健康科普进企业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”活动，重点针对车站等窗口单位，超市、商场等人员聚集场所，冷链运输管理、食品生产经营等重点行业，做好传染病防控尤其是冬春季呼吸道传染病预防知识和技能的宣传，引导做好卫生清理、消毒和个人防护。要利用学校春节假期前教育，开展一次“健康科普进课堂”活动，引导学生在寒假期间做好个人卫生，坚持健康生活习惯，并通过“小手拉大手”带动家庭成员摒弃不良习惯，养成文明健康绿色环保的生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二）大力开展城乡人居环境综合整治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要在节前集中部署开展一次环境卫生大整治行动，聚焦公路沿线、居民小区、农贸市场、背街小巷、建筑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拆迁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工地、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城乡结合部</w:t>
      </w:r>
      <w:r>
        <w:rPr>
          <w:rFonts w:hint="eastAsia" w:ascii="仿宋_GB2312" w:hAnsi="仿宋_GB2312" w:eastAsia="仿宋_GB2312" w:cs="仿宋_GB2312"/>
          <w:sz w:val="32"/>
          <w:szCs w:val="32"/>
        </w:rPr>
        <w:t>等重点区域，彻底清理公共场所、社区庭院、楼道房顶、绿化带的卫生死角和杂物，清运积存垃圾，不断强化环境卫生管理。要广泛动员群众自己动手，积极开展“迎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春</w:t>
      </w:r>
      <w:r>
        <w:rPr>
          <w:rFonts w:hint="eastAsia" w:ascii="仿宋_GB2312" w:hAnsi="仿宋_GB2312" w:eastAsia="仿宋_GB2312" w:cs="仿宋_GB2312"/>
          <w:sz w:val="32"/>
          <w:szCs w:val="32"/>
        </w:rPr>
        <w:t>节”环境卫生大扫除，对家庭室内外环境和小区庭院进行一次大清理，保持居家环境干净、整洁、有序。要针对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春</w:t>
      </w:r>
      <w:r>
        <w:rPr>
          <w:rFonts w:hint="eastAsia" w:ascii="仿宋_GB2312" w:hAnsi="仿宋_GB2312" w:eastAsia="仿宋_GB2312" w:cs="仿宋_GB2312"/>
          <w:sz w:val="32"/>
          <w:szCs w:val="32"/>
        </w:rPr>
        <w:t>节期间车站等人员流动性大的聚集场所，重点开展集中清理整治，及时做好保洁清扫，并加强重点部位消杀，切实降低疫情通过外环境传播的风险，保障广大人民群众放心出行。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（三）全面强化病媒生物防制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各单位要通过委托第三方专业公司、组织群众等多种方式，清除病媒生物孳生地，从源头上控制并消除鼠、蟑等病媒生物孳生环境。特别要以灭鼠为重点，强化各类市场尤其是农贸市场的病媒生物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防制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工作，坚决避免出血热、鼠疫等发生。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（四）全力营造无烟节假日氛围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、各单位要持续开展控烟宣传，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巩固无烟单位创建成果，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充分发挥权威专家作用，提升社会公众对烟草危害的认识，号召大家摒弃送烟敬烟等陈规陋习，在节假日期间聚会中自觉做到不送烟、不敬烟、少喝酒，营造健康自律的节日氛围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要大力宣传不吸烟是文明行为，不让别人吸二手烟是社会道德行为，推动形成不在他人面前吸烟、勇于拒绝二手烟的良好社会氛围，让广大群众度过一个无烟的健康佳节。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四、组织领导及职责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爱卫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要发挥好组织协调、监督检查职能作用，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牵头实施此项工作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。各成员单位、部门、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有关系统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结合各自的行政管理职责，严格按照方案要求开展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好重点行业、重点单位、重点区域、公共场所的各项工作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（二）各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爱卫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成员单位的工作职责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城市管理综合执法局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县城内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公厕、垃圾转运站、垃圾处理厂的卫生整治和消杀工作。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市场监督管理局、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教育局、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卫健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部门要按管理范围，落实好宾馆、饭店、副食店、食品店、超市、农贸市场以及工厂、机关、学校、医院等单位食堂的卫生监督，抓好宣传、卫生整治和消杀工作。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负责拆迁、建筑工地灭鼠及卫生整治工作，同时督促物业公司做好所服务的居民小区宣传、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做好小区内环境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卫生整治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，及公共楼道、地下设施的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消杀工作。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县林业和草原局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公共园林绿地的灭鼠及卫生整治工作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交通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运输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负责长途汽车站的宣传、卫生整治和消杀工作。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县乡村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振兴局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、各乡镇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负责城乡结合部、农村的健康控烟宣传、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卫生整治和消杀工作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所有驻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</w:t>
      </w:r>
      <w:r>
        <w:rPr>
          <w:rFonts w:hint="eastAsia" w:ascii="仿宋_GB2312" w:hAnsi="仿宋_GB2312" w:eastAsia="仿宋_GB2312" w:cs="仿宋_GB2312"/>
          <w:sz w:val="32"/>
          <w:szCs w:val="32"/>
        </w:rPr>
        <w:t>责落实好本系统、本单位的爱卫各项工作。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五、工作要求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乡镇、各单位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实际和当前冬春季重点传染病防控工作要求，切实加强组织领导，迅速行动，抓紧制定具体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及时下发通知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，着力推动各项任务落实落地落细，确保“迎新春”爱国卫生活动取得实实在在的成效。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tabs>
          <w:tab w:val="left" w:pos="53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10F36"/>
    <w:rsid w:val="01F33470"/>
    <w:rsid w:val="03253AFD"/>
    <w:rsid w:val="03641FBC"/>
    <w:rsid w:val="04BB1C17"/>
    <w:rsid w:val="06CD24E2"/>
    <w:rsid w:val="1139497B"/>
    <w:rsid w:val="123C49C0"/>
    <w:rsid w:val="148C678D"/>
    <w:rsid w:val="19B47531"/>
    <w:rsid w:val="1B933045"/>
    <w:rsid w:val="22AC1F65"/>
    <w:rsid w:val="22C5455D"/>
    <w:rsid w:val="24A24B56"/>
    <w:rsid w:val="25FD5DBC"/>
    <w:rsid w:val="2B222B14"/>
    <w:rsid w:val="31592A40"/>
    <w:rsid w:val="35AF70D3"/>
    <w:rsid w:val="39616936"/>
    <w:rsid w:val="40EA302E"/>
    <w:rsid w:val="42462B6D"/>
    <w:rsid w:val="440B2768"/>
    <w:rsid w:val="44C0795E"/>
    <w:rsid w:val="451707F1"/>
    <w:rsid w:val="48164D90"/>
    <w:rsid w:val="4AC62A9D"/>
    <w:rsid w:val="4C85492B"/>
    <w:rsid w:val="4FF260E2"/>
    <w:rsid w:val="52CB0F36"/>
    <w:rsid w:val="5A3F2E3A"/>
    <w:rsid w:val="5C0F22CF"/>
    <w:rsid w:val="5D1A3216"/>
    <w:rsid w:val="5DF474C9"/>
    <w:rsid w:val="615C785F"/>
    <w:rsid w:val="61952D71"/>
    <w:rsid w:val="62B773E8"/>
    <w:rsid w:val="631303F2"/>
    <w:rsid w:val="648570CD"/>
    <w:rsid w:val="672048E3"/>
    <w:rsid w:val="672539BA"/>
    <w:rsid w:val="67FF7197"/>
    <w:rsid w:val="69935DE8"/>
    <w:rsid w:val="6A5852AE"/>
    <w:rsid w:val="6D3327D3"/>
    <w:rsid w:val="71D92AF9"/>
    <w:rsid w:val="7A7B1ED3"/>
    <w:rsid w:val="7C250B5D"/>
    <w:rsid w:val="7D4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2022-01-04T07:14:00Z</dcterms:created>
  <dc:creator>Administrator</dc:creator>
  <cp:lastModifiedBy>w-Averie</cp:lastModifiedBy>
  <cp:lastPrinted>2022-01-10T07:51:00Z</cp:lastPrinted>
  <dcterms:modified xsi:type="dcterms:W3CDTF">2022-01-14T03:17:52Z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1688D3600A43452DA1DD5340723A7A32</vt:lpwstr>
  </property>
</Properties>
</file>